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E396" w14:textId="75040675" w:rsidR="00D25AD5" w:rsidRPr="00CD017A" w:rsidRDefault="00D25AD5" w:rsidP="00CD017A">
      <w:pPr>
        <w:jc w:val="both"/>
        <w:rPr>
          <w:rFonts w:ascii="Arial" w:hAnsi="Arial" w:cs="Arial"/>
        </w:rPr>
      </w:pPr>
    </w:p>
    <w:p w14:paraId="0FAB6219" w14:textId="34703778" w:rsidR="00CD017A" w:rsidRDefault="00F86F35" w:rsidP="00CD017A">
      <w:pPr>
        <w:jc w:val="both"/>
        <w:rPr>
          <w:rFonts w:ascii="Arial" w:hAnsi="Arial" w:cs="Arial"/>
        </w:rPr>
      </w:pPr>
      <w:r w:rsidRPr="00CD017A">
        <w:rPr>
          <w:rFonts w:ascii="Arial" w:hAnsi="Arial" w:cs="Arial"/>
        </w:rPr>
        <w:t xml:space="preserve">Inicialmente faz-se referência ao </w:t>
      </w:r>
      <w:r w:rsidRPr="007145A1">
        <w:rPr>
          <w:rFonts w:ascii="Arial" w:hAnsi="Arial" w:cs="Arial"/>
          <w:b/>
          <w:bCs/>
          <w:i/>
          <w:iCs/>
        </w:rPr>
        <w:t xml:space="preserve">indeferimento da </w:t>
      </w:r>
      <w:r w:rsidRPr="007145A1">
        <w:rPr>
          <w:rFonts w:ascii="Arial" w:hAnsi="Arial" w:cs="Arial"/>
          <w:b/>
          <w:bCs/>
          <w:i/>
          <w:iCs/>
        </w:rPr>
        <w:t>impugnação</w:t>
      </w:r>
      <w:r w:rsidRPr="00CD017A">
        <w:rPr>
          <w:rFonts w:ascii="Arial" w:hAnsi="Arial" w:cs="Arial"/>
        </w:rPr>
        <w:t xml:space="preserve"> proposta (Processo Administrativo nº. 1700),</w:t>
      </w:r>
      <w:r w:rsidRPr="00CD017A">
        <w:rPr>
          <w:rFonts w:ascii="Arial" w:hAnsi="Arial" w:cs="Arial"/>
        </w:rPr>
        <w:t xml:space="preserve"> </w:t>
      </w:r>
      <w:r w:rsidRPr="00CD017A">
        <w:rPr>
          <w:rFonts w:ascii="Arial" w:hAnsi="Arial" w:cs="Arial"/>
        </w:rPr>
        <w:t xml:space="preserve">uma vez que </w:t>
      </w:r>
      <w:r w:rsidR="00CD017A">
        <w:rPr>
          <w:rFonts w:ascii="Arial" w:hAnsi="Arial" w:cs="Arial"/>
        </w:rPr>
        <w:t xml:space="preserve">foi </w:t>
      </w:r>
      <w:r w:rsidRPr="007145A1">
        <w:rPr>
          <w:rFonts w:ascii="Arial" w:hAnsi="Arial" w:cs="Arial"/>
          <w:b/>
          <w:bCs/>
          <w:i/>
          <w:iCs/>
        </w:rPr>
        <w:t>intempestiva</w:t>
      </w:r>
      <w:r w:rsidRPr="00CD017A">
        <w:rPr>
          <w:rFonts w:ascii="Arial" w:hAnsi="Arial" w:cs="Arial"/>
        </w:rPr>
        <w:t xml:space="preserve"> a sua propositura</w:t>
      </w:r>
      <w:r w:rsidRPr="00CD017A">
        <w:rPr>
          <w:rFonts w:ascii="Arial" w:hAnsi="Arial" w:cs="Arial"/>
        </w:rPr>
        <w:t xml:space="preserve">. </w:t>
      </w:r>
    </w:p>
    <w:p w14:paraId="500CBA8E" w14:textId="0A1169F8" w:rsidR="00CD017A" w:rsidRPr="00CD017A" w:rsidRDefault="00CD017A" w:rsidP="00CD01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impugnação proposta fora do prazo estabelecido em norma </w:t>
      </w:r>
      <w:proofErr w:type="spellStart"/>
      <w:r>
        <w:rPr>
          <w:rFonts w:ascii="Arial" w:hAnsi="Arial" w:cs="Arial"/>
        </w:rPr>
        <w:t>editalícia</w:t>
      </w:r>
      <w:proofErr w:type="spellEnd"/>
      <w:r>
        <w:rPr>
          <w:rFonts w:ascii="Arial" w:hAnsi="Arial" w:cs="Arial"/>
        </w:rPr>
        <w:t xml:space="preserve"> acarreta na preclusão d</w:t>
      </w:r>
      <w:r w:rsidR="007145A1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direito.</w:t>
      </w:r>
    </w:p>
    <w:p w14:paraId="29880DC8" w14:textId="1C4FB8F5" w:rsidR="00F86F35" w:rsidRPr="00CD017A" w:rsidRDefault="007145A1" w:rsidP="00CD01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017A">
        <w:rPr>
          <w:rFonts w:ascii="Arial" w:hAnsi="Arial" w:cs="Arial"/>
        </w:rPr>
        <w:t>mportante destacar</w:t>
      </w:r>
      <w:r>
        <w:rPr>
          <w:rFonts w:ascii="Arial" w:hAnsi="Arial" w:cs="Arial"/>
        </w:rPr>
        <w:t xml:space="preserve"> ainda</w:t>
      </w:r>
      <w:r w:rsidR="00CD017A">
        <w:rPr>
          <w:rFonts w:ascii="Arial" w:hAnsi="Arial" w:cs="Arial"/>
        </w:rPr>
        <w:t xml:space="preserve"> </w:t>
      </w:r>
      <w:r w:rsidR="00F86F35" w:rsidRPr="00CD017A">
        <w:rPr>
          <w:rFonts w:ascii="Arial" w:hAnsi="Arial" w:cs="Arial"/>
        </w:rPr>
        <w:t>que, segundo o item</w:t>
      </w:r>
      <w:r w:rsidR="004946B5" w:rsidRPr="00CD017A">
        <w:rPr>
          <w:rFonts w:ascii="Arial" w:hAnsi="Arial" w:cs="Arial"/>
        </w:rPr>
        <w:t xml:space="preserve"> 16.4 c/c 17.1 do</w:t>
      </w:r>
      <w:r w:rsidR="00F86F35" w:rsidRPr="00CD017A">
        <w:rPr>
          <w:rFonts w:ascii="Arial" w:hAnsi="Arial" w:cs="Arial"/>
        </w:rPr>
        <w:t xml:space="preserve"> Edital</w:t>
      </w:r>
      <w:r w:rsidR="004946B5" w:rsidRPr="00CD017A">
        <w:rPr>
          <w:rFonts w:ascii="Arial" w:hAnsi="Arial" w:cs="Arial"/>
        </w:rPr>
        <w:t xml:space="preserve"> de Chamamento Público nº. 01/2022, os pedidos de esclarecimentos devem ser realizados de forma escrita, </w:t>
      </w:r>
      <w:r w:rsidR="00CD017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serem</w:t>
      </w:r>
      <w:r w:rsidR="004946B5" w:rsidRPr="00CD017A">
        <w:rPr>
          <w:rFonts w:ascii="Arial" w:hAnsi="Arial" w:cs="Arial"/>
        </w:rPr>
        <w:t xml:space="preserve"> protocolizados no setor de Pró Cidadão. </w:t>
      </w:r>
    </w:p>
    <w:p w14:paraId="07ADAC7C" w14:textId="4734D4C9" w:rsidR="004946B5" w:rsidRPr="00CD017A" w:rsidRDefault="004946B5" w:rsidP="00CD017A">
      <w:pPr>
        <w:jc w:val="both"/>
        <w:rPr>
          <w:rFonts w:ascii="Arial" w:hAnsi="Arial" w:cs="Arial"/>
        </w:rPr>
      </w:pPr>
      <w:r w:rsidRPr="00CD017A">
        <w:rPr>
          <w:rFonts w:ascii="Arial" w:hAnsi="Arial" w:cs="Arial"/>
        </w:rPr>
        <w:t xml:space="preserve">Nota-se que os pedidos de esclarecimentos foram formalizados através de e-mail, </w:t>
      </w:r>
      <w:r w:rsidR="007145A1">
        <w:rPr>
          <w:rFonts w:ascii="Arial" w:hAnsi="Arial" w:cs="Arial"/>
        </w:rPr>
        <w:t xml:space="preserve">porém </w:t>
      </w:r>
      <w:r w:rsidRPr="00CD017A">
        <w:rPr>
          <w:rFonts w:ascii="Arial" w:hAnsi="Arial" w:cs="Arial"/>
        </w:rPr>
        <w:t xml:space="preserve">não </w:t>
      </w:r>
      <w:r w:rsidR="007145A1">
        <w:rPr>
          <w:rFonts w:ascii="Arial" w:hAnsi="Arial" w:cs="Arial"/>
        </w:rPr>
        <w:t>foram</w:t>
      </w:r>
      <w:r w:rsidR="00CD017A">
        <w:rPr>
          <w:rFonts w:ascii="Arial" w:hAnsi="Arial" w:cs="Arial"/>
        </w:rPr>
        <w:t xml:space="preserve"> </w:t>
      </w:r>
      <w:r w:rsidRPr="00CD017A">
        <w:rPr>
          <w:rFonts w:ascii="Arial" w:hAnsi="Arial" w:cs="Arial"/>
        </w:rPr>
        <w:t xml:space="preserve">protocolizados no local determinado na norma </w:t>
      </w:r>
      <w:proofErr w:type="spellStart"/>
      <w:r w:rsidRPr="00CD017A">
        <w:rPr>
          <w:rFonts w:ascii="Arial" w:hAnsi="Arial" w:cs="Arial"/>
        </w:rPr>
        <w:t>editalícia</w:t>
      </w:r>
      <w:proofErr w:type="spellEnd"/>
      <w:r w:rsidRPr="00CD017A">
        <w:rPr>
          <w:rFonts w:ascii="Arial" w:hAnsi="Arial" w:cs="Arial"/>
        </w:rPr>
        <w:t xml:space="preserve">. </w:t>
      </w:r>
    </w:p>
    <w:p w14:paraId="7A8DA796" w14:textId="51546068" w:rsidR="004946B5" w:rsidRPr="00CD017A" w:rsidRDefault="004946B5" w:rsidP="00CD017A">
      <w:pPr>
        <w:jc w:val="both"/>
        <w:rPr>
          <w:rFonts w:ascii="Arial" w:hAnsi="Arial" w:cs="Arial"/>
        </w:rPr>
      </w:pPr>
      <w:r w:rsidRPr="00CD017A">
        <w:rPr>
          <w:rFonts w:ascii="Arial" w:hAnsi="Arial" w:cs="Arial"/>
        </w:rPr>
        <w:t>Muito embora não haja a determinação de resposta quanto a</w:t>
      </w:r>
      <w:r w:rsidR="00CD017A">
        <w:rPr>
          <w:rFonts w:ascii="Arial" w:hAnsi="Arial" w:cs="Arial"/>
        </w:rPr>
        <w:t>os</w:t>
      </w:r>
      <w:r w:rsidRPr="00CD017A">
        <w:rPr>
          <w:rFonts w:ascii="Arial" w:hAnsi="Arial" w:cs="Arial"/>
        </w:rPr>
        <w:t xml:space="preserve"> esclarecimentos propostos via e-mail, visando a transparência das ações desta municipalidade,</w:t>
      </w:r>
      <w:r w:rsidR="00CD017A">
        <w:rPr>
          <w:rFonts w:ascii="Arial" w:hAnsi="Arial" w:cs="Arial"/>
        </w:rPr>
        <w:t xml:space="preserve"> esclarece-se:</w:t>
      </w:r>
      <w:r w:rsidRPr="00CD017A">
        <w:rPr>
          <w:rFonts w:ascii="Arial" w:hAnsi="Arial" w:cs="Arial"/>
        </w:rPr>
        <w:t xml:space="preserve"> </w:t>
      </w:r>
    </w:p>
    <w:p w14:paraId="0FC3B700" w14:textId="62504720" w:rsidR="004946B5" w:rsidRPr="00CD017A" w:rsidRDefault="004946B5" w:rsidP="00CD017A">
      <w:pPr>
        <w:jc w:val="both"/>
        <w:rPr>
          <w:rFonts w:ascii="Arial" w:hAnsi="Arial" w:cs="Arial"/>
        </w:rPr>
      </w:pPr>
    </w:p>
    <w:p w14:paraId="3CC58572" w14:textId="31A2278C" w:rsidR="004946B5" w:rsidRPr="00CD017A" w:rsidRDefault="004946B5" w:rsidP="00CD017A">
      <w:pPr>
        <w:jc w:val="both"/>
        <w:rPr>
          <w:rFonts w:ascii="Arial" w:hAnsi="Arial" w:cs="Arial"/>
        </w:rPr>
      </w:pPr>
      <w:r w:rsidRPr="00CD017A">
        <w:rPr>
          <w:rFonts w:ascii="Arial" w:hAnsi="Arial" w:cs="Arial"/>
        </w:rPr>
        <w:t>De acordo com o já mencionado na decisão de indeferimento, a contratação de Organização Social para fins de g</w:t>
      </w:r>
      <w:r w:rsidRPr="00CD017A">
        <w:rPr>
          <w:rFonts w:ascii="Arial" w:hAnsi="Arial" w:cs="Arial"/>
        </w:rPr>
        <w:t xml:space="preserve">erenciamento, operacionalização e execução das ações e serviços de saúde, na </w:t>
      </w:r>
      <w:r w:rsidRPr="00CD017A">
        <w:rPr>
          <w:rFonts w:ascii="Arial" w:hAnsi="Arial" w:cs="Arial"/>
        </w:rPr>
        <w:t>UPA</w:t>
      </w:r>
      <w:r w:rsidRPr="00CD017A">
        <w:rPr>
          <w:rFonts w:ascii="Arial" w:hAnsi="Arial" w:cs="Arial"/>
        </w:rPr>
        <w:t xml:space="preserve"> 24h</w:t>
      </w:r>
      <w:r w:rsidRPr="00CD017A">
        <w:rPr>
          <w:rFonts w:ascii="Arial" w:hAnsi="Arial" w:cs="Arial"/>
        </w:rPr>
        <w:t xml:space="preserve">, segue os ditames determinados na legislação correlata ao tema. </w:t>
      </w:r>
    </w:p>
    <w:p w14:paraId="42B7D6B3" w14:textId="77777777" w:rsidR="00CD017A" w:rsidRPr="00CD017A" w:rsidRDefault="00CD017A" w:rsidP="00CD017A">
      <w:pPr>
        <w:jc w:val="both"/>
        <w:rPr>
          <w:rFonts w:ascii="Arial" w:hAnsi="Arial" w:cs="Arial"/>
        </w:rPr>
      </w:pPr>
      <w:r w:rsidRPr="00CD017A">
        <w:rPr>
          <w:rFonts w:ascii="Arial" w:hAnsi="Arial" w:cs="Arial"/>
        </w:rPr>
        <w:t xml:space="preserve">O Edital de Chamada Pública 01/2022 respeita os preceitos legais inerentes às Organizações Sociais. Não há que se falar em ofensa a direito líquido e certo uma vez que foi elaborado de acordo com a legislação vigente, bem como as orientações proferidas pelo Ministério Público de Santa Catarina e Tribunal de Contas de Santa Catarina. </w:t>
      </w:r>
    </w:p>
    <w:p w14:paraId="2409BA94" w14:textId="77777777" w:rsidR="00CD017A" w:rsidRPr="00CD017A" w:rsidRDefault="00CD017A" w:rsidP="00CD017A">
      <w:pPr>
        <w:jc w:val="both"/>
        <w:rPr>
          <w:rFonts w:ascii="Arial" w:hAnsi="Arial" w:cs="Arial"/>
        </w:rPr>
      </w:pPr>
      <w:r w:rsidRPr="00CD017A">
        <w:rPr>
          <w:rFonts w:ascii="Arial" w:hAnsi="Arial" w:cs="Arial"/>
        </w:rPr>
        <w:t>A municipalidade de Biguaçu deixa claro, em especial no destaque do seu preâmbulo que o Chamamento Público é regido pela Lei Municipal nº. 3.846/2018, Lei Federal nº. 9.637/1998 e demais normativas correspondentes ao Sistema Único de Saúde – SUS emanadas pelo Ministério da Saúde.</w:t>
      </w:r>
    </w:p>
    <w:p w14:paraId="27714744" w14:textId="5CE97075" w:rsidR="00CD017A" w:rsidRDefault="00CD017A" w:rsidP="00C76F5D">
      <w:pPr>
        <w:jc w:val="both"/>
        <w:rPr>
          <w:rFonts w:ascii="Arial" w:hAnsi="Arial" w:cs="Arial"/>
        </w:rPr>
      </w:pPr>
      <w:r w:rsidRPr="00CD017A">
        <w:rPr>
          <w:rFonts w:ascii="Arial" w:hAnsi="Arial" w:cs="Arial"/>
        </w:rPr>
        <w:t xml:space="preserve">Considerando que o Edital se refere a contratação com Entidades que dispõem de título de Organização Social deste Município, por seguir os ditames legais aplicáveis, não há que se falar em ofensa a direito líquido e certo, uma vez que não há ato ilegal ou abusivo por parte desta Municipalidade em se ater a legislação correlata. </w:t>
      </w:r>
    </w:p>
    <w:p w14:paraId="028C16D8" w14:textId="18BB2314" w:rsidR="00C76F5D" w:rsidRDefault="00C76F5D" w:rsidP="00C76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Deste modo, não há que se alterar o Edital quanto aos esclarecimentos: 01, </w:t>
      </w:r>
      <w:r w:rsidR="002E1548">
        <w:rPr>
          <w:rFonts w:ascii="Arial" w:hAnsi="Arial" w:cs="Arial"/>
        </w:rPr>
        <w:t>03 e 04, uma vez Edital cumpre o determinado na legislação aplicável.</w:t>
      </w:r>
    </w:p>
    <w:p w14:paraId="6E275E7E" w14:textId="7761038D" w:rsidR="002E1548" w:rsidRDefault="002E1548" w:rsidP="00C76F5D">
      <w:pPr>
        <w:jc w:val="both"/>
        <w:rPr>
          <w:rFonts w:ascii="Arial" w:hAnsi="Arial" w:cs="Arial"/>
        </w:rPr>
      </w:pPr>
    </w:p>
    <w:p w14:paraId="5A89437F" w14:textId="6250EE1F" w:rsidR="002E1548" w:rsidRDefault="002E1548" w:rsidP="00C76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tocante ao item 02, importa destacar que </w:t>
      </w:r>
      <w:r w:rsidR="00E7381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Termo de Referência, no item 7.1</w:t>
      </w:r>
      <w:r w:rsidR="002666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128FC">
        <w:rPr>
          <w:rFonts w:ascii="Arial" w:hAnsi="Arial" w:cs="Arial"/>
        </w:rPr>
        <w:t xml:space="preserve">informa que </w:t>
      </w:r>
      <w:r>
        <w:rPr>
          <w:rFonts w:ascii="Arial" w:hAnsi="Arial" w:cs="Arial"/>
        </w:rPr>
        <w:t xml:space="preserve">o volume médio de atendimento ao mês </w:t>
      </w:r>
      <w:r w:rsidR="00266615">
        <w:rPr>
          <w:rFonts w:ascii="Arial" w:hAnsi="Arial" w:cs="Arial"/>
        </w:rPr>
        <w:t>é de</w:t>
      </w:r>
      <w:r>
        <w:rPr>
          <w:rFonts w:ascii="Arial" w:hAnsi="Arial" w:cs="Arial"/>
        </w:rPr>
        <w:t xml:space="preserve"> 12.000 (doze mil)</w:t>
      </w:r>
      <w:r w:rsidR="00E7381F">
        <w:rPr>
          <w:rFonts w:ascii="Arial" w:hAnsi="Arial" w:cs="Arial"/>
        </w:rPr>
        <w:t>, sendo que o item 3.11 indica a equipe mínima</w:t>
      </w:r>
      <w:r w:rsidR="00266615">
        <w:rPr>
          <w:rFonts w:ascii="Arial" w:hAnsi="Arial" w:cs="Arial"/>
        </w:rPr>
        <w:t xml:space="preserve"> a ser disposta pela Entidade a ser contratada.</w:t>
      </w:r>
    </w:p>
    <w:p w14:paraId="1B21081B" w14:textId="29AE5549" w:rsidR="00227E53" w:rsidRDefault="00B128FC" w:rsidP="00B12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Biguaçu considera estas </w:t>
      </w:r>
      <w:r w:rsidR="00E7381F">
        <w:rPr>
          <w:rFonts w:ascii="Arial" w:hAnsi="Arial" w:cs="Arial"/>
        </w:rPr>
        <w:t>informações</w:t>
      </w:r>
      <w:r w:rsidR="00266615">
        <w:rPr>
          <w:rFonts w:ascii="Arial" w:hAnsi="Arial" w:cs="Arial"/>
        </w:rPr>
        <w:t xml:space="preserve"> substanciais para o </w:t>
      </w:r>
      <w:r>
        <w:rPr>
          <w:rFonts w:ascii="Arial" w:hAnsi="Arial" w:cs="Arial"/>
        </w:rPr>
        <w:t>dimensionamento</w:t>
      </w:r>
      <w:r w:rsidR="00266615">
        <w:rPr>
          <w:rFonts w:ascii="Arial" w:hAnsi="Arial" w:cs="Arial"/>
        </w:rPr>
        <w:t xml:space="preserve"> da proposta</w:t>
      </w:r>
      <w:r>
        <w:rPr>
          <w:rFonts w:ascii="Arial" w:hAnsi="Arial" w:cs="Arial"/>
        </w:rPr>
        <w:t>.</w:t>
      </w:r>
    </w:p>
    <w:p w14:paraId="6887D2A8" w14:textId="3DA9627B" w:rsidR="00AA6416" w:rsidRDefault="00AA6416" w:rsidP="00C76F5D">
      <w:pPr>
        <w:jc w:val="both"/>
        <w:rPr>
          <w:rFonts w:ascii="Arial" w:hAnsi="Arial" w:cs="Arial"/>
        </w:rPr>
      </w:pPr>
    </w:p>
    <w:p w14:paraId="2633E54C" w14:textId="10CC192B" w:rsidR="00AA6416" w:rsidRDefault="00AA6416" w:rsidP="00C76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ao último item suscitado (05), </w:t>
      </w:r>
      <w:r w:rsidR="002C5CFF">
        <w:rPr>
          <w:rFonts w:ascii="Arial" w:hAnsi="Arial" w:cs="Arial"/>
        </w:rPr>
        <w:t xml:space="preserve">pondera-se que, a legislação, bem como os Editais de Qualificação atrelados a concessão do título como OS preveem a observância </w:t>
      </w:r>
      <w:r w:rsidR="00FA2356">
        <w:rPr>
          <w:rFonts w:ascii="Arial" w:hAnsi="Arial" w:cs="Arial"/>
        </w:rPr>
        <w:t xml:space="preserve">quanto </w:t>
      </w:r>
      <w:r w:rsidR="002C5CFF">
        <w:rPr>
          <w:rFonts w:ascii="Arial" w:hAnsi="Arial" w:cs="Arial"/>
        </w:rPr>
        <w:t>a estruturação</w:t>
      </w:r>
      <w:r w:rsidR="00FA2356">
        <w:rPr>
          <w:rFonts w:ascii="Arial" w:hAnsi="Arial" w:cs="Arial"/>
        </w:rPr>
        <w:t xml:space="preserve"> e</w:t>
      </w:r>
      <w:r w:rsidR="002C5CFF">
        <w:rPr>
          <w:rFonts w:ascii="Arial" w:hAnsi="Arial" w:cs="Arial"/>
        </w:rPr>
        <w:t xml:space="preserve"> atribuições privativas do Conselho de Administração. </w:t>
      </w:r>
      <w:r w:rsidR="00FA2356">
        <w:rPr>
          <w:rFonts w:ascii="Arial" w:hAnsi="Arial" w:cs="Arial"/>
        </w:rPr>
        <w:t>Tendo ocorrido o</w:t>
      </w:r>
      <w:r w:rsidR="002C5CFF">
        <w:rPr>
          <w:rFonts w:ascii="Arial" w:hAnsi="Arial" w:cs="Arial"/>
        </w:rPr>
        <w:t xml:space="preserve"> cumprimento dos parâmetros legais, não h</w:t>
      </w:r>
      <w:r w:rsidR="00FA2356">
        <w:rPr>
          <w:rFonts w:ascii="Arial" w:hAnsi="Arial" w:cs="Arial"/>
        </w:rPr>
        <w:t>á</w:t>
      </w:r>
      <w:r w:rsidR="002C5CFF">
        <w:rPr>
          <w:rFonts w:ascii="Arial" w:hAnsi="Arial" w:cs="Arial"/>
        </w:rPr>
        <w:t xml:space="preserve"> que se alterar o edital frente </w:t>
      </w:r>
      <w:r w:rsidR="00FA2356">
        <w:rPr>
          <w:rFonts w:ascii="Arial" w:hAnsi="Arial" w:cs="Arial"/>
        </w:rPr>
        <w:t>os</w:t>
      </w:r>
      <w:r w:rsidR="002C5CFF">
        <w:rPr>
          <w:rFonts w:ascii="Arial" w:hAnsi="Arial" w:cs="Arial"/>
        </w:rPr>
        <w:t xml:space="preserve"> apontamento</w:t>
      </w:r>
      <w:r w:rsidR="00FA2356">
        <w:rPr>
          <w:rFonts w:ascii="Arial" w:hAnsi="Arial" w:cs="Arial"/>
        </w:rPr>
        <w:t>s</w:t>
      </w:r>
      <w:r w:rsidR="002C5CFF">
        <w:rPr>
          <w:rFonts w:ascii="Arial" w:hAnsi="Arial" w:cs="Arial"/>
        </w:rPr>
        <w:t xml:space="preserve"> formulado</w:t>
      </w:r>
      <w:r w:rsidR="00FA2356">
        <w:rPr>
          <w:rFonts w:ascii="Arial" w:hAnsi="Arial" w:cs="Arial"/>
        </w:rPr>
        <w:t>s</w:t>
      </w:r>
      <w:r w:rsidR="002C5CFF">
        <w:rPr>
          <w:rFonts w:ascii="Arial" w:hAnsi="Arial" w:cs="Arial"/>
        </w:rPr>
        <w:t xml:space="preserve"> pela Entidade.</w:t>
      </w:r>
    </w:p>
    <w:p w14:paraId="5B98F4B1" w14:textId="616D0FEB" w:rsidR="002C5CFF" w:rsidRDefault="002C5CFF" w:rsidP="00C76F5D">
      <w:pPr>
        <w:jc w:val="both"/>
        <w:rPr>
          <w:rFonts w:ascii="Arial" w:hAnsi="Arial" w:cs="Arial"/>
        </w:rPr>
      </w:pPr>
    </w:p>
    <w:p w14:paraId="300885C9" w14:textId="7C215908" w:rsidR="002C5CFF" w:rsidRPr="00CD017A" w:rsidRDefault="002C5CFF" w:rsidP="00C76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o exposto acima, mantém-se inalterado o Edital, sanando eventuais questionamentos. </w:t>
      </w:r>
    </w:p>
    <w:p w14:paraId="3FC7C19D" w14:textId="77777777" w:rsidR="00CD017A" w:rsidRPr="00CD017A" w:rsidRDefault="00CD017A" w:rsidP="00CD017A">
      <w:pPr>
        <w:ind w:firstLine="708"/>
        <w:jc w:val="both"/>
        <w:rPr>
          <w:rFonts w:ascii="Arial" w:hAnsi="Arial" w:cs="Arial"/>
        </w:rPr>
      </w:pPr>
    </w:p>
    <w:sectPr w:rsidR="00CD017A" w:rsidRPr="00CD0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35"/>
    <w:rsid w:val="000052AC"/>
    <w:rsid w:val="00227E53"/>
    <w:rsid w:val="00266615"/>
    <w:rsid w:val="002C5CFF"/>
    <w:rsid w:val="002E1548"/>
    <w:rsid w:val="004946B5"/>
    <w:rsid w:val="005F4450"/>
    <w:rsid w:val="00687CAB"/>
    <w:rsid w:val="007145A1"/>
    <w:rsid w:val="00AA6416"/>
    <w:rsid w:val="00B128FC"/>
    <w:rsid w:val="00C76F5D"/>
    <w:rsid w:val="00CD017A"/>
    <w:rsid w:val="00D25AD5"/>
    <w:rsid w:val="00E7381F"/>
    <w:rsid w:val="00F86F35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4AA3"/>
  <w15:chartTrackingRefBased/>
  <w15:docId w15:val="{5D51437B-5D7C-4425-BECA-CC4901DB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Fontanella</dc:creator>
  <cp:keywords/>
  <dc:description/>
  <cp:lastModifiedBy>Viviane Fontanella</cp:lastModifiedBy>
  <cp:revision>6</cp:revision>
  <cp:lastPrinted>2022-02-23T20:51:00Z</cp:lastPrinted>
  <dcterms:created xsi:type="dcterms:W3CDTF">2022-02-23T19:45:00Z</dcterms:created>
  <dcterms:modified xsi:type="dcterms:W3CDTF">2022-02-23T21:27:00Z</dcterms:modified>
</cp:coreProperties>
</file>